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FA37" w14:textId="77777777" w:rsidR="00684EB4" w:rsidRPr="00226E0D" w:rsidRDefault="00C26E7B">
      <w:pPr>
        <w:rPr>
          <w:color w:val="FF0000"/>
          <w:sz w:val="32"/>
          <w:szCs w:val="32"/>
        </w:rPr>
      </w:pPr>
      <w:r w:rsidRPr="00226E0D">
        <w:rPr>
          <w:color w:val="FF0000"/>
          <w:sz w:val="32"/>
          <w:szCs w:val="32"/>
        </w:rPr>
        <w:t>News Show Rubric</w:t>
      </w:r>
    </w:p>
    <w:p w14:paraId="600FD909" w14:textId="77777777" w:rsidR="00C26E7B" w:rsidRDefault="00C26E7B"/>
    <w:p w14:paraId="5B060BEE" w14:textId="77777777" w:rsidR="00C26E7B" w:rsidRPr="00226E0D" w:rsidRDefault="00C26E7B">
      <w:pPr>
        <w:rPr>
          <w:color w:val="3366FF"/>
          <w:u w:val="single"/>
        </w:rPr>
      </w:pPr>
      <w:r w:rsidRPr="00226E0D">
        <w:rPr>
          <w:color w:val="3366FF"/>
          <w:u w:val="single"/>
        </w:rPr>
        <w:t>Motivational Elements (35 points)</w:t>
      </w:r>
    </w:p>
    <w:p w14:paraId="12048540" w14:textId="77777777" w:rsidR="00C26E7B" w:rsidRDefault="00C26E7B" w:rsidP="00C26E7B">
      <w:pPr>
        <w:pStyle w:val="ListParagraph"/>
        <w:numPr>
          <w:ilvl w:val="0"/>
          <w:numId w:val="1"/>
        </w:numPr>
      </w:pPr>
      <w:r>
        <w:t xml:space="preserve">Entertaining aspects such as use of music, humor, lively pacing – </w:t>
      </w:r>
      <w:r w:rsidRPr="00CA4F6E">
        <w:rPr>
          <w:i/>
        </w:rPr>
        <w:t>5 points</w:t>
      </w:r>
    </w:p>
    <w:p w14:paraId="5278AF48" w14:textId="77777777" w:rsidR="00C26E7B" w:rsidRDefault="00C26E7B" w:rsidP="00C26E7B">
      <w:pPr>
        <w:pStyle w:val="ListParagraph"/>
        <w:numPr>
          <w:ilvl w:val="0"/>
          <w:numId w:val="1"/>
        </w:numPr>
      </w:pPr>
      <w:r>
        <w:t xml:space="preserve">Creative approaches to show content – </w:t>
      </w:r>
      <w:r w:rsidRPr="00CA4F6E">
        <w:rPr>
          <w:i/>
        </w:rPr>
        <w:t>5 points</w:t>
      </w:r>
    </w:p>
    <w:p w14:paraId="7AE93E7C" w14:textId="77777777" w:rsidR="00C26E7B" w:rsidRDefault="00C26E7B" w:rsidP="00C26E7B">
      <w:pPr>
        <w:pStyle w:val="ListParagraph"/>
        <w:numPr>
          <w:ilvl w:val="0"/>
          <w:numId w:val="1"/>
        </w:numPr>
      </w:pPr>
      <w:r>
        <w:t xml:space="preserve">Variety </w:t>
      </w:r>
      <w:bookmarkStart w:id="0" w:name="_GoBack"/>
      <w:bookmarkEnd w:id="0"/>
      <w:r>
        <w:t xml:space="preserve">of students featured on camera – </w:t>
      </w:r>
      <w:r w:rsidRPr="00CA4F6E">
        <w:rPr>
          <w:i/>
        </w:rPr>
        <w:t>5 points</w:t>
      </w:r>
    </w:p>
    <w:p w14:paraId="610F1960" w14:textId="77777777" w:rsidR="00C26E7B" w:rsidRDefault="00CA4F6E" w:rsidP="00C26E7B">
      <w:pPr>
        <w:pStyle w:val="ListParagraph"/>
        <w:numPr>
          <w:ilvl w:val="0"/>
          <w:numId w:val="1"/>
        </w:numPr>
      </w:pPr>
      <w:r>
        <w:t>Charisma and personality of a</w:t>
      </w:r>
      <w:r w:rsidR="00C26E7B">
        <w:t xml:space="preserve">nchors – </w:t>
      </w:r>
      <w:r w:rsidR="00C26E7B" w:rsidRPr="00CA4F6E">
        <w:rPr>
          <w:i/>
        </w:rPr>
        <w:t>5 points</w:t>
      </w:r>
    </w:p>
    <w:p w14:paraId="1B4D5B4F" w14:textId="77777777" w:rsidR="00C26E7B" w:rsidRDefault="00CA4F6E" w:rsidP="00C26E7B">
      <w:pPr>
        <w:pStyle w:val="ListParagraph"/>
        <w:numPr>
          <w:ilvl w:val="0"/>
          <w:numId w:val="1"/>
        </w:numPr>
      </w:pPr>
      <w:r>
        <w:t xml:space="preserve">Going on location outside the studio – </w:t>
      </w:r>
      <w:r w:rsidRPr="00CA4F6E">
        <w:rPr>
          <w:i/>
        </w:rPr>
        <w:t>5 points</w:t>
      </w:r>
    </w:p>
    <w:p w14:paraId="01B49A9A" w14:textId="77777777" w:rsidR="00CA4F6E" w:rsidRDefault="00CA4F6E" w:rsidP="00C26E7B">
      <w:pPr>
        <w:pStyle w:val="ListParagraph"/>
        <w:numPr>
          <w:ilvl w:val="0"/>
          <w:numId w:val="1"/>
        </w:numPr>
      </w:pPr>
      <w:r>
        <w:t xml:space="preserve">Inclusion of topics/content of high interest to students – </w:t>
      </w:r>
      <w:r w:rsidRPr="00CA4F6E">
        <w:rPr>
          <w:i/>
        </w:rPr>
        <w:t>10 points</w:t>
      </w:r>
    </w:p>
    <w:p w14:paraId="089BC291" w14:textId="77777777" w:rsidR="00C26E7B" w:rsidRDefault="00C26E7B"/>
    <w:p w14:paraId="5A83E621" w14:textId="77777777" w:rsidR="00C26E7B" w:rsidRPr="00226E0D" w:rsidRDefault="00C26E7B">
      <w:pPr>
        <w:rPr>
          <w:color w:val="3366FF"/>
          <w:u w:val="single"/>
        </w:rPr>
      </w:pPr>
      <w:r w:rsidRPr="00226E0D">
        <w:rPr>
          <w:color w:val="3366FF"/>
          <w:u w:val="single"/>
        </w:rPr>
        <w:t>Technical Merit (25 points)</w:t>
      </w:r>
    </w:p>
    <w:p w14:paraId="11206C54" w14:textId="77777777" w:rsidR="00C26E7B" w:rsidRDefault="00CA4F6E" w:rsidP="00CA4F6E">
      <w:pPr>
        <w:pStyle w:val="ListParagraph"/>
        <w:numPr>
          <w:ilvl w:val="0"/>
          <w:numId w:val="2"/>
        </w:numPr>
      </w:pPr>
      <w:r>
        <w:t xml:space="preserve">Sound clarity and volume – </w:t>
      </w:r>
      <w:r w:rsidRPr="005D0524">
        <w:rPr>
          <w:i/>
        </w:rPr>
        <w:t>5 points</w:t>
      </w:r>
    </w:p>
    <w:p w14:paraId="23E88FBC" w14:textId="77777777" w:rsidR="00CA4F6E" w:rsidRDefault="00CA4F6E" w:rsidP="00CA4F6E">
      <w:pPr>
        <w:pStyle w:val="ListParagraph"/>
        <w:numPr>
          <w:ilvl w:val="0"/>
          <w:numId w:val="2"/>
        </w:numPr>
      </w:pPr>
      <w:r>
        <w:t xml:space="preserve">Camera work (steadiness, proper framing, creativity) – </w:t>
      </w:r>
      <w:r w:rsidRPr="005D0524">
        <w:rPr>
          <w:i/>
        </w:rPr>
        <w:t>5 points</w:t>
      </w:r>
    </w:p>
    <w:p w14:paraId="2BDEE222" w14:textId="77777777" w:rsidR="00CA4F6E" w:rsidRDefault="00CA4F6E" w:rsidP="00CA4F6E">
      <w:pPr>
        <w:pStyle w:val="ListParagraph"/>
        <w:numPr>
          <w:ilvl w:val="0"/>
          <w:numId w:val="2"/>
        </w:numPr>
      </w:pPr>
      <w:r>
        <w:t xml:space="preserve">Appropriate lighting and </w:t>
      </w:r>
      <w:r w:rsidR="005D0524">
        <w:t>color balance</w:t>
      </w:r>
      <w:r>
        <w:t xml:space="preserve"> – </w:t>
      </w:r>
      <w:r w:rsidRPr="00C3663F">
        <w:rPr>
          <w:i/>
        </w:rPr>
        <w:t>5 points</w:t>
      </w:r>
    </w:p>
    <w:p w14:paraId="20960D18" w14:textId="77777777" w:rsidR="00CA4F6E" w:rsidRDefault="00CA4F6E" w:rsidP="00CA4F6E">
      <w:pPr>
        <w:pStyle w:val="ListParagraph"/>
        <w:numPr>
          <w:ilvl w:val="0"/>
          <w:numId w:val="2"/>
        </w:numPr>
      </w:pPr>
      <w:r>
        <w:t xml:space="preserve">Video and audio editing – </w:t>
      </w:r>
      <w:r w:rsidRPr="00C3663F">
        <w:rPr>
          <w:i/>
        </w:rPr>
        <w:t>5 points</w:t>
      </w:r>
    </w:p>
    <w:p w14:paraId="378103EC" w14:textId="77777777" w:rsidR="00CA4F6E" w:rsidRDefault="00CA4F6E" w:rsidP="00CA4F6E">
      <w:pPr>
        <w:pStyle w:val="ListParagraph"/>
        <w:numPr>
          <w:ilvl w:val="0"/>
          <w:numId w:val="2"/>
        </w:numPr>
      </w:pPr>
      <w:r>
        <w:t xml:space="preserve">Set (choice of background/environment, effective </w:t>
      </w:r>
      <w:proofErr w:type="spellStart"/>
      <w:r>
        <w:t>chroma</w:t>
      </w:r>
      <w:proofErr w:type="spellEnd"/>
      <w:r>
        <w:t xml:space="preserve"> key) – </w:t>
      </w:r>
      <w:r w:rsidRPr="00C3663F">
        <w:rPr>
          <w:i/>
        </w:rPr>
        <w:t>5 points</w:t>
      </w:r>
    </w:p>
    <w:p w14:paraId="6B804308" w14:textId="77777777" w:rsidR="00C26E7B" w:rsidRDefault="00C26E7B"/>
    <w:p w14:paraId="329882FE" w14:textId="77777777" w:rsidR="00C26E7B" w:rsidRPr="00226E0D" w:rsidRDefault="00C26E7B">
      <w:pPr>
        <w:rPr>
          <w:color w:val="3366FF"/>
          <w:u w:val="single"/>
        </w:rPr>
      </w:pPr>
      <w:r w:rsidRPr="00226E0D">
        <w:rPr>
          <w:color w:val="3366FF"/>
          <w:u w:val="single"/>
        </w:rPr>
        <w:t>Use of Graphics (15 points)</w:t>
      </w:r>
    </w:p>
    <w:p w14:paraId="1FE61222" w14:textId="5518B878" w:rsidR="00C26E7B" w:rsidRDefault="00C3663F" w:rsidP="00C3663F">
      <w:pPr>
        <w:pStyle w:val="ListParagraph"/>
        <w:numPr>
          <w:ilvl w:val="0"/>
          <w:numId w:val="3"/>
        </w:numPr>
      </w:pPr>
      <w:r>
        <w:t xml:space="preserve">Quantity, variety, and creativity – </w:t>
      </w:r>
      <w:r w:rsidRPr="00226E0D">
        <w:rPr>
          <w:i/>
        </w:rPr>
        <w:t>5 points</w:t>
      </w:r>
    </w:p>
    <w:p w14:paraId="67852C28" w14:textId="69697E07" w:rsidR="00C3663F" w:rsidRDefault="00C3663F" w:rsidP="00C3663F">
      <w:pPr>
        <w:pStyle w:val="ListParagraph"/>
        <w:numPr>
          <w:ilvl w:val="0"/>
          <w:numId w:val="3"/>
        </w:numPr>
      </w:pPr>
      <w:r>
        <w:t xml:space="preserve">Legibility of text (size, font, color choice) – </w:t>
      </w:r>
      <w:r w:rsidRPr="00226E0D">
        <w:rPr>
          <w:i/>
        </w:rPr>
        <w:t>5 points</w:t>
      </w:r>
    </w:p>
    <w:p w14:paraId="509E7132" w14:textId="2010B61E" w:rsidR="00C3663F" w:rsidRDefault="0043668B" w:rsidP="00C3663F">
      <w:pPr>
        <w:pStyle w:val="ListParagraph"/>
        <w:numPr>
          <w:ilvl w:val="0"/>
          <w:numId w:val="3"/>
        </w:numPr>
      </w:pPr>
      <w:r>
        <w:t>Animation (</w:t>
      </w:r>
      <w:r w:rsidR="00226E0D">
        <w:t xml:space="preserve">moving elements) – </w:t>
      </w:r>
      <w:r w:rsidR="00226E0D" w:rsidRPr="00226E0D">
        <w:rPr>
          <w:i/>
        </w:rPr>
        <w:t>5 points</w:t>
      </w:r>
    </w:p>
    <w:p w14:paraId="58525D3E" w14:textId="77777777" w:rsidR="00C26E7B" w:rsidRDefault="00C26E7B"/>
    <w:p w14:paraId="6AD00AE2" w14:textId="77777777" w:rsidR="00C26E7B" w:rsidRPr="00226E0D" w:rsidRDefault="00C26E7B">
      <w:pPr>
        <w:rPr>
          <w:color w:val="3366FF"/>
          <w:u w:val="single"/>
        </w:rPr>
      </w:pPr>
      <w:r w:rsidRPr="00226E0D">
        <w:rPr>
          <w:color w:val="3366FF"/>
          <w:u w:val="single"/>
        </w:rPr>
        <w:t>Comprehensiveness (25 points)</w:t>
      </w:r>
    </w:p>
    <w:p w14:paraId="3C2769A0" w14:textId="775EB97A" w:rsidR="00226E0D" w:rsidRDefault="00226E0D" w:rsidP="00226E0D">
      <w:pPr>
        <w:pStyle w:val="ListParagraph"/>
        <w:numPr>
          <w:ilvl w:val="0"/>
          <w:numId w:val="4"/>
        </w:numPr>
      </w:pPr>
      <w:r>
        <w:t>Coverage of</w:t>
      </w:r>
      <w:r w:rsidR="002A6AF8">
        <w:t xml:space="preserve"> announcements and</w:t>
      </w:r>
      <w:r>
        <w:t xml:space="preserve"> academic-related content – </w:t>
      </w:r>
      <w:r w:rsidRPr="00226E0D">
        <w:rPr>
          <w:i/>
        </w:rPr>
        <w:t>10 points</w:t>
      </w:r>
    </w:p>
    <w:p w14:paraId="3EA056E5" w14:textId="0D33991E" w:rsidR="00226E0D" w:rsidRPr="00226E0D" w:rsidRDefault="00226E0D" w:rsidP="00226E0D">
      <w:pPr>
        <w:pStyle w:val="ListParagraph"/>
        <w:numPr>
          <w:ilvl w:val="0"/>
          <w:numId w:val="4"/>
        </w:numPr>
      </w:pPr>
      <w:r>
        <w:t xml:space="preserve">Coverage of </w:t>
      </w:r>
      <w:proofErr w:type="spellStart"/>
      <w:r>
        <w:t>extracurriculars</w:t>
      </w:r>
      <w:proofErr w:type="spellEnd"/>
      <w:r>
        <w:t xml:space="preserve">/sports </w:t>
      </w:r>
      <w:r w:rsidR="002A6AF8">
        <w:t>or</w:t>
      </w:r>
      <w:r>
        <w:t xml:space="preserve"> topics beyond</w:t>
      </w:r>
      <w:r w:rsidR="002A6AF8">
        <w:t xml:space="preserve"> the</w:t>
      </w:r>
      <w:r>
        <w:t xml:space="preserve"> school – </w:t>
      </w:r>
      <w:r w:rsidR="002A6AF8">
        <w:rPr>
          <w:i/>
        </w:rPr>
        <w:t>10</w:t>
      </w:r>
      <w:r w:rsidRPr="00226E0D">
        <w:rPr>
          <w:i/>
        </w:rPr>
        <w:t xml:space="preserve"> points</w:t>
      </w:r>
    </w:p>
    <w:p w14:paraId="6C02D0C9" w14:textId="664C5E1D" w:rsidR="00226E0D" w:rsidRDefault="00226E0D" w:rsidP="00226E0D">
      <w:pPr>
        <w:pStyle w:val="ListParagraph"/>
        <w:numPr>
          <w:ilvl w:val="0"/>
          <w:numId w:val="4"/>
        </w:numPr>
      </w:pPr>
      <w:r>
        <w:t>Reports</w:t>
      </w:r>
      <w:r w:rsidR="002A6AF8">
        <w:t xml:space="preserve"> &amp; interviews from beyond the studio – </w:t>
      </w:r>
      <w:r w:rsidR="002A6AF8" w:rsidRPr="002A6AF8">
        <w:rPr>
          <w:i/>
        </w:rPr>
        <w:t>5 points</w:t>
      </w:r>
    </w:p>
    <w:sectPr w:rsidR="00226E0D" w:rsidSect="00014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8E4"/>
    <w:multiLevelType w:val="hybridMultilevel"/>
    <w:tmpl w:val="4CD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B195A"/>
    <w:multiLevelType w:val="hybridMultilevel"/>
    <w:tmpl w:val="A0A2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455AF"/>
    <w:multiLevelType w:val="hybridMultilevel"/>
    <w:tmpl w:val="DE7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03D2"/>
    <w:multiLevelType w:val="hybridMultilevel"/>
    <w:tmpl w:val="686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7B"/>
    <w:rsid w:val="00014552"/>
    <w:rsid w:val="00226E0D"/>
    <w:rsid w:val="002A6AF8"/>
    <w:rsid w:val="0043668B"/>
    <w:rsid w:val="005D0524"/>
    <w:rsid w:val="00684EB4"/>
    <w:rsid w:val="00C26E7B"/>
    <w:rsid w:val="00C3663F"/>
    <w:rsid w:val="00C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58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0FE43-56AA-3D43-A5CE-A64A00F0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Patterson</dc:creator>
  <cp:keywords/>
  <dc:description/>
  <cp:lastModifiedBy>Kevin Patterson</cp:lastModifiedBy>
  <cp:revision>5</cp:revision>
  <dcterms:created xsi:type="dcterms:W3CDTF">2014-02-22T16:21:00Z</dcterms:created>
  <dcterms:modified xsi:type="dcterms:W3CDTF">2014-02-22T16:54:00Z</dcterms:modified>
</cp:coreProperties>
</file>